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0770" w14:textId="62292864" w:rsidR="00137691" w:rsidRPr="00526F45" w:rsidRDefault="00471428" w:rsidP="00137691">
      <w:pPr>
        <w:spacing w:after="0" w:line="312" w:lineRule="atLeast"/>
        <w:textAlignment w:val="baseline"/>
        <w:outlineLvl w:val="0"/>
        <w:rPr>
          <w:rFonts w:ascii="Montserrat" w:eastAsia="Times New Roman" w:hAnsi="Montserrat" w:cs="Times New Roman"/>
          <w:b/>
          <w:bCs/>
          <w:color w:val="002060"/>
          <w:kern w:val="36"/>
          <w:sz w:val="53"/>
          <w:szCs w:val="53"/>
          <w:lang w:val="hr-HR" w:eastAsia="hr-HR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002060"/>
          <w:kern w:val="36"/>
          <w:sz w:val="53"/>
          <w:szCs w:val="53"/>
          <w:lang w:val="hr-HR" w:eastAsia="hr-HR"/>
          <w14:ligatures w14:val="none"/>
        </w:rPr>
        <w:t>P</w:t>
      </w:r>
      <w:r w:rsidR="00137691" w:rsidRPr="00526F45">
        <w:rPr>
          <w:rFonts w:ascii="Montserrat" w:eastAsia="Times New Roman" w:hAnsi="Montserrat" w:cs="Times New Roman"/>
          <w:b/>
          <w:bCs/>
          <w:color w:val="002060"/>
          <w:kern w:val="36"/>
          <w:sz w:val="53"/>
          <w:szCs w:val="53"/>
          <w:lang w:val="hr-HR" w:eastAsia="hr-HR"/>
          <w14:ligatures w14:val="none"/>
        </w:rPr>
        <w:t>rojekt: STEM za zeleno plavi svijet</w:t>
      </w:r>
      <w:r w:rsidR="00137691" w:rsidRPr="00526F45">
        <w:rPr>
          <w:rFonts w:ascii="Montserrat" w:eastAsia="Times New Roman" w:hAnsi="Montserrat" w:cs="Times New Roman"/>
          <w:b/>
          <w:bCs/>
          <w:color w:val="002060"/>
          <w:kern w:val="0"/>
          <w:sz w:val="21"/>
          <w:szCs w:val="21"/>
          <w:lang w:val="hr-HR" w:eastAsia="hr-HR"/>
          <w14:ligatures w14:val="none"/>
        </w:rPr>
        <w:t xml:space="preserve"> </w:t>
      </w:r>
    </w:p>
    <w:p w14:paraId="16AB4521" w14:textId="77777777" w:rsidR="00137691" w:rsidRDefault="00137691" w:rsidP="00137691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</w:pPr>
    </w:p>
    <w:p w14:paraId="024F284E" w14:textId="77777777" w:rsidR="00137691" w:rsidRDefault="00137691" w:rsidP="00137691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</w:pPr>
    </w:p>
    <w:p w14:paraId="448B3EAF" w14:textId="28FCB8ED" w:rsidR="00137691" w:rsidRPr="00137691" w:rsidRDefault="00137691" w:rsidP="00137691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</w:pPr>
      <w:r w:rsidRPr="00137691">
        <w:rPr>
          <w:rFonts w:ascii="Montserrat" w:eastAsia="Times New Roman" w:hAnsi="Montserrat" w:cs="Times New Roman"/>
          <w:noProof/>
          <w:color w:val="666666"/>
          <w:kern w:val="0"/>
          <w:sz w:val="26"/>
          <w:szCs w:val="26"/>
          <w:lang w:val="hr-HR" w:eastAsia="hr-HR"/>
          <w14:ligatures w14:val="none"/>
        </w:rPr>
        <w:drawing>
          <wp:inline distT="0" distB="0" distL="0" distR="0" wp14:anchorId="3FAAE9BF" wp14:editId="0B09B6FF">
            <wp:extent cx="9753600" cy="2438400"/>
            <wp:effectExtent l="0" t="0" r="0" b="0"/>
            <wp:docPr id="1" name="Slika 2" descr="Slika na kojoj se prikazuje grafika, grafički dizajn, tekst, Fo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Slika na kojoj se prikazuje grafika, grafički dizajn, tekst, Font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48BE3" w14:textId="77777777" w:rsidR="00137691" w:rsidRDefault="00137691" w:rsidP="00137691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</w:pPr>
    </w:p>
    <w:p w14:paraId="745CD8F9" w14:textId="77777777" w:rsidR="00137691" w:rsidRDefault="00137691" w:rsidP="00137691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</w:pPr>
    </w:p>
    <w:p w14:paraId="2CF0A81A" w14:textId="40075536" w:rsidR="00137691" w:rsidRPr="00137691" w:rsidRDefault="00137691" w:rsidP="00137691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</w:pPr>
      <w:r w:rsidRPr="00137691"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  <w:t>Naziv projekta: </w:t>
      </w:r>
      <w:r w:rsidRPr="00137691">
        <w:rPr>
          <w:rFonts w:ascii="Montserrat" w:eastAsia="Times New Roman" w:hAnsi="Montserrat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t>STEM za zeleno plavi svijet</w:t>
      </w:r>
      <w:r w:rsidRPr="00137691"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  <w:br/>
        <w:t>Projektni broj: </w:t>
      </w:r>
      <w:r w:rsidRPr="00137691">
        <w:rPr>
          <w:rFonts w:ascii="Montserrat" w:eastAsia="Times New Roman" w:hAnsi="Montserrat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t>SF.2.4.06.04.0021</w:t>
      </w:r>
      <w:r w:rsidRPr="00137691"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  <w:br/>
        <w:t>Trajanje projekta: </w:t>
      </w:r>
      <w:r w:rsidRPr="00137691">
        <w:rPr>
          <w:rFonts w:ascii="Montserrat" w:eastAsia="Times New Roman" w:hAnsi="Montserrat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t>12.3.2025. – 12.9.2027.</w:t>
      </w:r>
      <w:r w:rsidRPr="00137691"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  <w:br/>
        <w:t>Odobrena financijska podrška: </w:t>
      </w:r>
      <w:r w:rsidRPr="00137691">
        <w:rPr>
          <w:rFonts w:ascii="Montserrat" w:eastAsia="Times New Roman" w:hAnsi="Montserrat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t>292.462,54 EU</w:t>
      </w:r>
      <w:r w:rsidRPr="00137691"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  <w:t>R</w:t>
      </w:r>
      <w:r w:rsidRPr="00137691"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  <w:br/>
        <w:t>Nositelj projekta je </w:t>
      </w:r>
      <w:r w:rsidRPr="00137691">
        <w:rPr>
          <w:rFonts w:ascii="Montserrat" w:eastAsia="Times New Roman" w:hAnsi="Montserrat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t>Udruga za kreativni razvoj Slap</w:t>
      </w:r>
      <w:r w:rsidRPr="00137691"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  <w:br/>
        <w:t>Partneri su:</w:t>
      </w:r>
      <w:r w:rsidRPr="00137691"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  <w:br/>
        <w:t>– </w:t>
      </w:r>
      <w:r w:rsidRPr="00137691">
        <w:rPr>
          <w:rFonts w:ascii="Montserrat" w:eastAsia="Times New Roman" w:hAnsi="Montserrat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t>OŠ Suhopolje</w:t>
      </w:r>
      <w:r w:rsidRPr="00137691">
        <w:rPr>
          <w:rFonts w:ascii="Montserrat" w:eastAsia="Times New Roman" w:hAnsi="Montserrat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br/>
        <w:t>– OŠ Matije Petra Katančića iz Valpova</w:t>
      </w:r>
      <w:r w:rsidRPr="00137691">
        <w:rPr>
          <w:rFonts w:ascii="Montserrat" w:eastAsia="Times New Roman" w:hAnsi="Montserrat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br/>
        <w:t>– OŠ Josipa Kozarca iz Slatine</w:t>
      </w:r>
      <w:r w:rsidRPr="00137691">
        <w:rPr>
          <w:rFonts w:ascii="Montserrat" w:eastAsia="Times New Roman" w:hAnsi="Montserrat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br/>
        <w:t xml:space="preserve">– OŠ Josip Kozarac iz Josipovca </w:t>
      </w:r>
      <w:proofErr w:type="spellStart"/>
      <w:r w:rsidRPr="00137691">
        <w:rPr>
          <w:rFonts w:ascii="Montserrat" w:eastAsia="Times New Roman" w:hAnsi="Montserrat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t>Punitovačkog</w:t>
      </w:r>
      <w:proofErr w:type="spellEnd"/>
      <w:r w:rsidRPr="00137691">
        <w:rPr>
          <w:rFonts w:ascii="Montserrat" w:eastAsia="Times New Roman" w:hAnsi="Montserrat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br/>
        <w:t>– OŠ Dalj</w:t>
      </w:r>
      <w:r w:rsidRPr="00137691">
        <w:rPr>
          <w:rFonts w:ascii="Montserrat" w:eastAsia="Times New Roman" w:hAnsi="Montserrat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br/>
      </w:r>
      <w:r w:rsidRPr="00137691">
        <w:rPr>
          <w:rFonts w:ascii="Montserrat" w:eastAsia="Times New Roman" w:hAnsi="Montserrat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lastRenderedPageBreak/>
        <w:t xml:space="preserve">– Sveučilište Josipa Jurja Strossmayera u Osijeku, Fakultet </w:t>
      </w:r>
      <w:proofErr w:type="spellStart"/>
      <w:r w:rsidRPr="00137691">
        <w:rPr>
          <w:rFonts w:ascii="Montserrat" w:eastAsia="Times New Roman" w:hAnsi="Montserrat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t>agrobiotehničkih</w:t>
      </w:r>
      <w:proofErr w:type="spellEnd"/>
      <w:r w:rsidRPr="00137691">
        <w:rPr>
          <w:rFonts w:ascii="Montserrat" w:eastAsia="Times New Roman" w:hAnsi="Montserrat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t xml:space="preserve"> znanosti Osijek (FAZOS).</w:t>
      </w:r>
    </w:p>
    <w:p w14:paraId="276DAFD5" w14:textId="77777777" w:rsidR="00137691" w:rsidRPr="00137691" w:rsidRDefault="00137691" w:rsidP="00137691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</w:pPr>
      <w:r w:rsidRPr="00137691"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  <w:br/>
        <w:t>Projekt STEM za zeleno plavi svijet usmjeren je na jačanje kapaciteta prijavitelja za popularizaciju STEM-a među učenicima pet osnovnih škola kroz radionice, javna događanja i edukacije nastavnika.</w:t>
      </w:r>
      <w:r w:rsidRPr="00137691"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  <w:br/>
        <w:t>Cilj je potaknuti djecu na praktičnu primjenu STEM znanja u kontekstu održivog razvoja, digitalne i zelene tranzicije.</w:t>
      </w:r>
      <w:r w:rsidRPr="00137691"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  <w:br/>
        <w:t>Projekt će kroz:</w:t>
      </w:r>
      <w:r w:rsidRPr="00137691"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  <w:br/>
        <w:t>– 35 javnih događanja</w:t>
      </w:r>
      <w:r w:rsidRPr="00137691"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  <w:br/>
        <w:t xml:space="preserve">– 12 </w:t>
      </w:r>
      <w:proofErr w:type="spellStart"/>
      <w:r w:rsidRPr="00137691"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  <w:t>mentoriranja</w:t>
      </w:r>
      <w:proofErr w:type="spellEnd"/>
      <w:r w:rsidRPr="00137691"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  <w:t xml:space="preserve"> i edukacija</w:t>
      </w:r>
      <w:r w:rsidRPr="00137691"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  <w:br/>
        <w:t>– 250 radionica godišnje za 600 učenika</w:t>
      </w:r>
      <w:r w:rsidRPr="00137691"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  <w:br/>
        <w:t>– studijske posjete i sudjelovanja na STEM konferencijama</w:t>
      </w:r>
      <w:r w:rsidRPr="00137691"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  <w:br/>
        <w:t>potaknuti djecu, učitelje i zajednicu na praktičnu primjenu STEM znanja u kontekstu održivog razvoja, digitalne i zelene tranzicije.</w:t>
      </w:r>
    </w:p>
    <w:p w14:paraId="35FF55AC" w14:textId="77777777" w:rsidR="00137691" w:rsidRPr="00137691" w:rsidRDefault="00137691" w:rsidP="00137691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</w:pPr>
      <w:r w:rsidRPr="00137691">
        <w:rPr>
          <w:rFonts w:ascii="Montserrat" w:eastAsia="Times New Roman" w:hAnsi="Montserrat" w:cs="Times New Roman"/>
          <w:noProof/>
          <w:color w:val="666666"/>
          <w:kern w:val="0"/>
          <w:sz w:val="26"/>
          <w:szCs w:val="26"/>
          <w:lang w:val="hr-HR" w:eastAsia="hr-HR"/>
          <w14:ligatures w14:val="none"/>
        </w:rPr>
        <w:drawing>
          <wp:inline distT="0" distB="0" distL="0" distR="0" wp14:anchorId="238EC607" wp14:editId="374FCA1E">
            <wp:extent cx="7033260" cy="868680"/>
            <wp:effectExtent l="0" t="0" r="0" b="762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2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8CE37" w14:textId="77777777" w:rsidR="00137691" w:rsidRDefault="00137691" w:rsidP="00137691">
      <w:pPr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i/>
          <w:i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</w:pPr>
    </w:p>
    <w:p w14:paraId="1F86726A" w14:textId="31C9E166" w:rsidR="00137691" w:rsidRPr="00137691" w:rsidRDefault="00137691" w:rsidP="00137691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</w:pPr>
      <w:r w:rsidRPr="00137691">
        <w:rPr>
          <w:rFonts w:ascii="Montserrat" w:eastAsia="Times New Roman" w:hAnsi="Montserrat" w:cs="Times New Roman"/>
          <w:b/>
          <w:bCs/>
          <w:i/>
          <w:i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t>Projekt je sufinancirala Europska unija iz Europskog socijalnog fonda+. Ovaj projekt sufinancira Ured za udruge Vlade Republike Hrvatske.</w:t>
      </w:r>
    </w:p>
    <w:p w14:paraId="03E01890" w14:textId="77777777" w:rsidR="00137691" w:rsidRPr="00137691" w:rsidRDefault="00000000" w:rsidP="00137691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</w:pPr>
      <w:r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  <w:pict w14:anchorId="152ADF6B">
          <v:rect id="_x0000_i1025" style="width:75pt;height:1.5pt" o:hrpct="0" o:hralign="center" o:hrstd="t" o:hr="t" fillcolor="#a0a0a0" stroked="f"/>
        </w:pict>
      </w:r>
    </w:p>
    <w:p w14:paraId="471B0DCD" w14:textId="050A5B6F" w:rsidR="00137691" w:rsidRPr="00137691" w:rsidRDefault="00137691" w:rsidP="00137691">
      <w:pPr>
        <w:spacing w:after="100" w:line="240" w:lineRule="auto"/>
        <w:textAlignment w:val="baseline"/>
        <w:rPr>
          <w:rFonts w:ascii="Montserrat" w:eastAsia="Times New Roman" w:hAnsi="Montserrat" w:cs="Times New Roman"/>
          <w:color w:val="666666"/>
          <w:kern w:val="0"/>
          <w:sz w:val="26"/>
          <w:szCs w:val="26"/>
          <w:lang w:val="hr-HR" w:eastAsia="hr-HR"/>
          <w14:ligatures w14:val="none"/>
        </w:rPr>
      </w:pPr>
      <w:r w:rsidRPr="00137691">
        <w:rPr>
          <w:rFonts w:ascii="Montserrat" w:eastAsia="Times New Roman" w:hAnsi="Montserrat" w:cs="Times New Roman"/>
          <w:i/>
          <w:i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t>Izneseni stavovi i mišljenja samo su autorova i ne odražavaju nužno službena stajališta Europske</w:t>
      </w:r>
      <w:r w:rsidRPr="00137691">
        <w:rPr>
          <w:rFonts w:ascii="Montserrat" w:eastAsia="Times New Roman" w:hAnsi="Montserrat" w:cs="Times New Roman"/>
          <w:i/>
          <w:i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br/>
        <w:t>unije ili Europske komisije. Ni Europska unija ni Europska komisija ne mogu se smatrati</w:t>
      </w:r>
      <w:r w:rsidRPr="00137691">
        <w:rPr>
          <w:rFonts w:ascii="Montserrat" w:eastAsia="Times New Roman" w:hAnsi="Montserrat" w:cs="Times New Roman"/>
          <w:i/>
          <w:i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br/>
        <w:t>odgovornima za njih. Stajališta izražena na web stranici isključiva su odgovornost Osnovne škole</w:t>
      </w:r>
      <w:r w:rsidRPr="00137691">
        <w:rPr>
          <w:rFonts w:ascii="Montserrat" w:eastAsia="Times New Roman" w:hAnsi="Montserrat" w:cs="Times New Roman"/>
          <w:i/>
          <w:i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br/>
      </w:r>
      <w:r w:rsidR="00471428">
        <w:rPr>
          <w:rFonts w:ascii="Montserrat" w:eastAsia="Times New Roman" w:hAnsi="Montserrat" w:cs="Times New Roman"/>
          <w:i/>
          <w:i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t>Josipa Kozarca, Slatina</w:t>
      </w:r>
      <w:r w:rsidRPr="00137691">
        <w:rPr>
          <w:rFonts w:ascii="Montserrat" w:eastAsia="Times New Roman" w:hAnsi="Montserrat" w:cs="Times New Roman"/>
          <w:i/>
          <w:iCs/>
          <w:color w:val="666666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t xml:space="preserve"> i ne odražavaju nužno stajalište Ureda za udruge Vlade Republike Hrvatske.</w:t>
      </w:r>
    </w:p>
    <w:p w14:paraId="7004DE07" w14:textId="7D290589" w:rsidR="00137691" w:rsidRPr="00137691" w:rsidRDefault="00137691" w:rsidP="00137691">
      <w:pPr>
        <w:spacing w:after="0" w:line="288" w:lineRule="atLeast"/>
        <w:textAlignment w:val="baseline"/>
        <w:outlineLvl w:val="2"/>
        <w:rPr>
          <w:rFonts w:ascii="Montserrat" w:eastAsia="Times New Roman" w:hAnsi="Montserrat" w:cs="Times New Roman"/>
          <w:color w:val="283444"/>
          <w:kern w:val="0"/>
          <w:sz w:val="54"/>
          <w:szCs w:val="54"/>
          <w:lang w:val="hr-HR" w:eastAsia="hr-HR"/>
          <w14:ligatures w14:val="none"/>
        </w:rPr>
      </w:pPr>
    </w:p>
    <w:p w14:paraId="05C6A077" w14:textId="77777777" w:rsidR="00137691" w:rsidRPr="00137691" w:rsidRDefault="00137691" w:rsidP="001376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hr-HR" w:eastAsia="hr-HR"/>
          <w14:ligatures w14:val="none"/>
        </w:rPr>
      </w:pPr>
      <w:r w:rsidRPr="00137691">
        <w:rPr>
          <w:rFonts w:ascii="Arial" w:eastAsia="Times New Roman" w:hAnsi="Arial" w:cs="Arial"/>
          <w:vanish/>
          <w:kern w:val="0"/>
          <w:sz w:val="16"/>
          <w:szCs w:val="16"/>
          <w:lang w:val="hr-HR" w:eastAsia="hr-HR"/>
          <w14:ligatures w14:val="none"/>
        </w:rPr>
        <w:t>Vrh obrasca</w:t>
      </w:r>
    </w:p>
    <w:p w14:paraId="3006BAB1" w14:textId="77777777" w:rsidR="00137691" w:rsidRPr="00137691" w:rsidRDefault="00137691" w:rsidP="001376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hr-HR" w:eastAsia="hr-HR"/>
          <w14:ligatures w14:val="none"/>
        </w:rPr>
      </w:pPr>
      <w:r w:rsidRPr="00137691">
        <w:rPr>
          <w:rFonts w:ascii="Arial" w:eastAsia="Times New Roman" w:hAnsi="Arial" w:cs="Arial"/>
          <w:vanish/>
          <w:kern w:val="0"/>
          <w:sz w:val="16"/>
          <w:szCs w:val="16"/>
          <w:lang w:val="hr-HR" w:eastAsia="hr-HR"/>
          <w14:ligatures w14:val="none"/>
        </w:rPr>
        <w:t>Dno obrasca</w:t>
      </w:r>
    </w:p>
    <w:p w14:paraId="0D34DA64" w14:textId="77777777" w:rsidR="00137691" w:rsidRPr="00137691" w:rsidRDefault="00137691" w:rsidP="00137691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val="hr-HR" w:eastAsia="hr-HR"/>
          <w14:ligatures w14:val="none"/>
        </w:rPr>
      </w:pPr>
      <w:r w:rsidRPr="00137691">
        <w:rPr>
          <w:rFonts w:ascii="FontAwesome" w:eastAsia="Times New Roman" w:hAnsi="FontAwesome" w:cs="Times New Roman"/>
          <w:b/>
          <w:bCs/>
          <w:color w:val="FFFFFF"/>
          <w:kern w:val="0"/>
          <w:sz w:val="75"/>
          <w:szCs w:val="75"/>
          <w:bdr w:val="none" w:sz="0" w:space="0" w:color="auto" w:frame="1"/>
          <w:lang w:val="hr-HR" w:eastAsia="hr-HR"/>
          <w14:ligatures w14:val="none"/>
        </w:rPr>
        <w:t></w:t>
      </w:r>
    </w:p>
    <w:p w14:paraId="12B44C0F" w14:textId="77777777" w:rsidR="00541B38" w:rsidRDefault="00541B38"/>
    <w:sectPr w:rsidR="00541B38" w:rsidSect="0013769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wesome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91"/>
    <w:rsid w:val="00137691"/>
    <w:rsid w:val="00293051"/>
    <w:rsid w:val="00471428"/>
    <w:rsid w:val="00526F45"/>
    <w:rsid w:val="00541B38"/>
    <w:rsid w:val="00612798"/>
    <w:rsid w:val="00781A86"/>
    <w:rsid w:val="00D2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2DA6"/>
  <w15:chartTrackingRefBased/>
  <w15:docId w15:val="{38B807C2-0BC3-40BB-99D6-F8F0FC1A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798"/>
  </w:style>
  <w:style w:type="paragraph" w:styleId="Naslov1">
    <w:name w:val="heading 1"/>
    <w:basedOn w:val="Normal"/>
    <w:next w:val="Normal"/>
    <w:link w:val="Naslov1Char"/>
    <w:uiPriority w:val="9"/>
    <w:qFormat/>
    <w:rsid w:val="00137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7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769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7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769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7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7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7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7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76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76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76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7691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7691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76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76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76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76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7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37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7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37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7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376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76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37691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76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7691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769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7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36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7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7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5811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503">
                      <w:marLeft w:val="0"/>
                      <w:marRight w:val="79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924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4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  <w:div w:id="789127753">
                      <w:marLeft w:val="0"/>
                      <w:marRight w:val="79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7343">
                          <w:marLeft w:val="0"/>
                          <w:marRight w:val="0"/>
                          <w:marTop w:val="0"/>
                          <w:marBottom w:val="2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Safin</dc:creator>
  <cp:keywords/>
  <dc:description/>
  <cp:lastModifiedBy>Brankica Safin</cp:lastModifiedBy>
  <cp:revision>5</cp:revision>
  <dcterms:created xsi:type="dcterms:W3CDTF">2025-06-11T07:38:00Z</dcterms:created>
  <dcterms:modified xsi:type="dcterms:W3CDTF">2025-09-10T19:23:00Z</dcterms:modified>
</cp:coreProperties>
</file>