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0770" w14:textId="62292864" w:rsidR="00137691" w:rsidRPr="00526F45" w:rsidRDefault="00471428" w:rsidP="00137691">
      <w:pPr>
        <w:spacing w:after="0" w:line="312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2060"/>
          <w:kern w:val="36"/>
          <w:sz w:val="53"/>
          <w:szCs w:val="53"/>
          <w:lang w:val="hr-HR" w:eastAsia="hr-H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2060"/>
          <w:kern w:val="36"/>
          <w:sz w:val="53"/>
          <w:szCs w:val="53"/>
          <w:lang w:val="hr-HR" w:eastAsia="hr-HR"/>
          <w14:ligatures w14:val="none"/>
        </w:rPr>
        <w:t>P</w:t>
      </w:r>
      <w:r w:rsidR="00137691" w:rsidRPr="00526F45">
        <w:rPr>
          <w:rFonts w:ascii="Montserrat" w:eastAsia="Times New Roman" w:hAnsi="Montserrat" w:cs="Times New Roman"/>
          <w:b/>
          <w:bCs/>
          <w:color w:val="002060"/>
          <w:kern w:val="36"/>
          <w:sz w:val="53"/>
          <w:szCs w:val="53"/>
          <w:lang w:val="hr-HR" w:eastAsia="hr-HR"/>
          <w14:ligatures w14:val="none"/>
        </w:rPr>
        <w:t>rojekt: STEM za zeleno plavi svijet</w:t>
      </w:r>
      <w:r w:rsidR="00137691" w:rsidRPr="00526F45">
        <w:rPr>
          <w:rFonts w:ascii="Montserrat" w:eastAsia="Times New Roman" w:hAnsi="Montserrat" w:cs="Times New Roman"/>
          <w:b/>
          <w:bCs/>
          <w:color w:val="002060"/>
          <w:kern w:val="0"/>
          <w:sz w:val="21"/>
          <w:szCs w:val="21"/>
          <w:lang w:val="hr-HR" w:eastAsia="hr-HR"/>
          <w14:ligatures w14:val="none"/>
        </w:rPr>
        <w:t xml:space="preserve"> </w:t>
      </w:r>
    </w:p>
    <w:p w14:paraId="16AB4521" w14:textId="77777777" w:rsid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</w:p>
    <w:p w14:paraId="024F284E" w14:textId="77777777" w:rsid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</w:p>
    <w:p w14:paraId="448B3EAF" w14:textId="28FCB8ED" w:rsidR="00137691" w:rsidRP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noProof/>
          <w:color w:val="666666"/>
          <w:kern w:val="0"/>
          <w:sz w:val="26"/>
          <w:szCs w:val="26"/>
          <w:lang w:val="hr-HR" w:eastAsia="hr-HR"/>
          <w14:ligatures w14:val="none"/>
        </w:rPr>
        <w:drawing>
          <wp:inline distT="0" distB="0" distL="0" distR="0" wp14:anchorId="3FAAE9BF" wp14:editId="0B09B6FF">
            <wp:extent cx="9753600" cy="2438400"/>
            <wp:effectExtent l="0" t="0" r="0" b="0"/>
            <wp:docPr id="1" name="Slika 2" descr="Slika na kojoj se prikazuje grafika, grafički dizajn, tekst, Fo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Slika na kojoj se prikazuje grafika, grafički dizajn, tekst, Font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8BE3" w14:textId="77777777" w:rsid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</w:p>
    <w:p w14:paraId="745CD8F9" w14:textId="77777777" w:rsid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</w:p>
    <w:p w14:paraId="2CF0A81A" w14:textId="40075536" w:rsidR="00137691" w:rsidRP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t>Naziv projekta: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STEM za zeleno plavi svijet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Projektni broj: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SF.2.4.06.04.0021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Trajanje projekta: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12.3.2025. – 12.9.2027.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Odobrena financijska podrška: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292.462,54 EU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t>R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Nositelj projekta je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Udruga za kreativni razvoj Slap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Partneri su: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– 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OŠ Suhopolje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>– OŠ Matije Petra Katančića iz Valpova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>– OŠ Josipa Kozarca iz Slatine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 xml:space="preserve">– OŠ Josip Kozarac iz Josipovca </w:t>
      </w:r>
      <w:proofErr w:type="spellStart"/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Punitovačkog</w:t>
      </w:r>
      <w:proofErr w:type="spellEnd"/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>– OŠ Dalj</w:t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</w:r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lastRenderedPageBreak/>
        <w:t xml:space="preserve">– Sveučilište Josipa Jurja Strossmayera u Osijeku, Fakultet </w:t>
      </w:r>
      <w:proofErr w:type="spellStart"/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agrobiotehničkih</w:t>
      </w:r>
      <w:proofErr w:type="spellEnd"/>
      <w:r w:rsidRPr="00137691">
        <w:rPr>
          <w:rFonts w:ascii="Montserrat" w:eastAsia="Times New Roman" w:hAnsi="Montserrat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 xml:space="preserve"> znanosti Osijek (FAZOS).</w:t>
      </w:r>
    </w:p>
    <w:p w14:paraId="276DAFD5" w14:textId="77777777" w:rsidR="00137691" w:rsidRP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Projekt STEM za zeleno plavi svijet usmjeren je na jačanje kapaciteta prijavitelja za popularizaciju STEM-a među učenicima pet osnovnih škola kroz radionice, javna događanja i edukacije nastavnika.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Cilj je potaknuti djecu na praktičnu primjenu STEM znanja u kontekstu održivog razvoja, digitalne i zelene tranzicije.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Projekt će kroz: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– 35 javnih događanja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 xml:space="preserve">– 12 </w:t>
      </w:r>
      <w:proofErr w:type="spellStart"/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t>mentoriranja</w:t>
      </w:r>
      <w:proofErr w:type="spellEnd"/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t xml:space="preserve"> i edukacija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– 250 radionica godišnje za 600 učenika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– studijske posjete i sudjelovanja na STEM konferencijama</w:t>
      </w:r>
      <w:r w:rsidRPr="00137691"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br/>
        <w:t>potaknuti djecu, učitelje i zajednicu na praktičnu primjenu STEM znanja u kontekstu održivog razvoja, digitalne i zelene tranzicije.</w:t>
      </w:r>
    </w:p>
    <w:p w14:paraId="35FF55AC" w14:textId="77777777" w:rsidR="00137691" w:rsidRP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noProof/>
          <w:color w:val="666666"/>
          <w:kern w:val="0"/>
          <w:sz w:val="26"/>
          <w:szCs w:val="26"/>
          <w:lang w:val="hr-HR" w:eastAsia="hr-HR"/>
          <w14:ligatures w14:val="none"/>
        </w:rPr>
        <w:drawing>
          <wp:inline distT="0" distB="0" distL="0" distR="0" wp14:anchorId="238EC607" wp14:editId="374FCA1E">
            <wp:extent cx="7033260" cy="868680"/>
            <wp:effectExtent l="0" t="0" r="0" b="762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CE37" w14:textId="77777777" w:rsid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</w:pPr>
    </w:p>
    <w:p w14:paraId="1F86726A" w14:textId="31C9E166" w:rsidR="00137691" w:rsidRPr="00137691" w:rsidRDefault="00137691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b/>
          <w:bCs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Projekt je sufinancirala Europska unija iz Europskog socijalnog fonda+. Ovaj projekt sufinancira Ured za udruge Vlade Republike Hrvatske.</w:t>
      </w:r>
    </w:p>
    <w:p w14:paraId="03E01890" w14:textId="77777777" w:rsidR="00137691" w:rsidRPr="00137691" w:rsidRDefault="00000000" w:rsidP="00137691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  <w:pict w14:anchorId="152ADF6B">
          <v:rect id="_x0000_i1025" style="width:75pt;height:1.5pt" o:hrpct="0" o:hralign="center" o:hrstd="t" o:hr="t" fillcolor="#a0a0a0" stroked="f"/>
        </w:pict>
      </w:r>
    </w:p>
    <w:p w14:paraId="471B0DCD" w14:textId="050A5B6F" w:rsidR="00137691" w:rsidRPr="00137691" w:rsidRDefault="00137691" w:rsidP="00137691">
      <w:pPr>
        <w:spacing w:after="10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Izneseni stavovi i mišljenja samo su autorova i ne odražavaju nužno službena stajališta Europske</w:t>
      </w:r>
      <w:r w:rsidRPr="00137691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>unije ili Europske komisije. Ni Europska unija ni Europska komisija ne mogu se smatrati</w:t>
      </w:r>
      <w:r w:rsidRPr="00137691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  <w:t>odgovornima za njih. Stajališta izražena na web stranici isključiva su odgovornost Osnovne škole</w:t>
      </w:r>
      <w:r w:rsidRPr="00137691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br/>
      </w:r>
      <w:r w:rsidR="00471428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>Josipa Kozarca, Slatina</w:t>
      </w:r>
      <w:r w:rsidRPr="00137691">
        <w:rPr>
          <w:rFonts w:ascii="Montserrat" w:eastAsia="Times New Roman" w:hAnsi="Montserrat" w:cs="Times New Roman"/>
          <w:i/>
          <w:iCs/>
          <w:color w:val="666666"/>
          <w:kern w:val="0"/>
          <w:sz w:val="26"/>
          <w:szCs w:val="26"/>
          <w:bdr w:val="none" w:sz="0" w:space="0" w:color="auto" w:frame="1"/>
          <w:lang w:val="hr-HR" w:eastAsia="hr-HR"/>
          <w14:ligatures w14:val="none"/>
        </w:rPr>
        <w:t xml:space="preserve"> i ne odražavaju nužno stajalište Ureda za udruge Vlade Republike Hrvatske.</w:t>
      </w:r>
    </w:p>
    <w:p w14:paraId="7004DE07" w14:textId="7D290589" w:rsidR="00137691" w:rsidRPr="00137691" w:rsidRDefault="00137691" w:rsidP="00137691">
      <w:pPr>
        <w:spacing w:after="0" w:line="288" w:lineRule="atLeast"/>
        <w:textAlignment w:val="baseline"/>
        <w:outlineLvl w:val="2"/>
        <w:rPr>
          <w:rFonts w:ascii="Montserrat" w:eastAsia="Times New Roman" w:hAnsi="Montserrat" w:cs="Times New Roman"/>
          <w:color w:val="283444"/>
          <w:kern w:val="0"/>
          <w:sz w:val="54"/>
          <w:szCs w:val="54"/>
          <w:lang w:val="hr-HR" w:eastAsia="hr-HR"/>
          <w14:ligatures w14:val="none"/>
        </w:rPr>
      </w:pPr>
    </w:p>
    <w:p w14:paraId="05C6A077" w14:textId="77777777" w:rsidR="00137691" w:rsidRPr="00137691" w:rsidRDefault="00137691" w:rsidP="001376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hr-HR" w:eastAsia="hr-HR"/>
          <w14:ligatures w14:val="none"/>
        </w:rPr>
      </w:pPr>
      <w:r w:rsidRPr="00137691">
        <w:rPr>
          <w:rFonts w:ascii="Arial" w:eastAsia="Times New Roman" w:hAnsi="Arial" w:cs="Arial"/>
          <w:vanish/>
          <w:kern w:val="0"/>
          <w:sz w:val="16"/>
          <w:szCs w:val="16"/>
          <w:lang w:val="hr-HR" w:eastAsia="hr-HR"/>
          <w14:ligatures w14:val="none"/>
        </w:rPr>
        <w:t>Vrh obrasca</w:t>
      </w:r>
    </w:p>
    <w:p w14:paraId="3006BAB1" w14:textId="77777777" w:rsidR="00137691" w:rsidRPr="00137691" w:rsidRDefault="00137691" w:rsidP="001376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hr-HR" w:eastAsia="hr-HR"/>
          <w14:ligatures w14:val="none"/>
        </w:rPr>
      </w:pPr>
      <w:r w:rsidRPr="00137691">
        <w:rPr>
          <w:rFonts w:ascii="Arial" w:eastAsia="Times New Roman" w:hAnsi="Arial" w:cs="Arial"/>
          <w:vanish/>
          <w:kern w:val="0"/>
          <w:sz w:val="16"/>
          <w:szCs w:val="16"/>
          <w:lang w:val="hr-HR" w:eastAsia="hr-HR"/>
          <w14:ligatures w14:val="none"/>
        </w:rPr>
        <w:t>Dno obrasca</w:t>
      </w:r>
    </w:p>
    <w:p w14:paraId="0D34DA64" w14:textId="77777777" w:rsidR="00137691" w:rsidRPr="00137691" w:rsidRDefault="00137691" w:rsidP="0013769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val="hr-HR" w:eastAsia="hr-HR"/>
          <w14:ligatures w14:val="none"/>
        </w:rPr>
      </w:pPr>
      <w:r w:rsidRPr="00137691">
        <w:rPr>
          <w:rFonts w:ascii="FontAwesome" w:eastAsia="Times New Roman" w:hAnsi="FontAwesome" w:cs="Times New Roman"/>
          <w:b/>
          <w:bCs/>
          <w:color w:val="FFFFFF"/>
          <w:kern w:val="0"/>
          <w:sz w:val="75"/>
          <w:szCs w:val="75"/>
          <w:bdr w:val="none" w:sz="0" w:space="0" w:color="auto" w:frame="1"/>
          <w:lang w:val="hr-HR" w:eastAsia="hr-HR"/>
          <w14:ligatures w14:val="none"/>
        </w:rPr>
        <w:t></w:t>
      </w:r>
    </w:p>
    <w:p w14:paraId="12B44C0F" w14:textId="77777777" w:rsidR="00541B38" w:rsidRDefault="00541B38"/>
    <w:sectPr w:rsidR="00541B38" w:rsidSect="0013769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91"/>
    <w:rsid w:val="00137691"/>
    <w:rsid w:val="00293051"/>
    <w:rsid w:val="00471428"/>
    <w:rsid w:val="00526F45"/>
    <w:rsid w:val="00541B38"/>
    <w:rsid w:val="00612798"/>
    <w:rsid w:val="00781A86"/>
    <w:rsid w:val="00D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2DA6"/>
  <w15:chartTrackingRefBased/>
  <w15:docId w15:val="{38B807C2-0BC3-40BB-99D6-F8F0FC1A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98"/>
  </w:style>
  <w:style w:type="paragraph" w:styleId="Naslov1">
    <w:name w:val="heading 1"/>
    <w:basedOn w:val="Normal"/>
    <w:next w:val="Normal"/>
    <w:link w:val="Naslov1Char"/>
    <w:uiPriority w:val="9"/>
    <w:qFormat/>
    <w:rsid w:val="00137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76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7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76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7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7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7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7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76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7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76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769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769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769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769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769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769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7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7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7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769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76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769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76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769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769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1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503">
                      <w:marLeft w:val="0"/>
                      <w:marRight w:val="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92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789127753">
                      <w:marLeft w:val="0"/>
                      <w:marRight w:val="7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343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Safin</dc:creator>
  <cp:keywords/>
  <dc:description/>
  <cp:lastModifiedBy>Brankica Safin</cp:lastModifiedBy>
  <cp:revision>5</cp:revision>
  <dcterms:created xsi:type="dcterms:W3CDTF">2025-06-11T07:38:00Z</dcterms:created>
  <dcterms:modified xsi:type="dcterms:W3CDTF">2025-09-10T19:23:00Z</dcterms:modified>
</cp:coreProperties>
</file>